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6753" w14:textId="6B0C3AC1" w:rsidR="0019306A" w:rsidRDefault="00E46A96" w:rsidP="00F81DBF">
      <w:pPr>
        <w:pStyle w:val="Default"/>
        <w:spacing w:line="276" w:lineRule="auto"/>
        <w:rPr>
          <w:sz w:val="20"/>
          <w:szCs w:val="20"/>
        </w:rPr>
      </w:pPr>
      <w:r>
        <w:drawing>
          <wp:anchor distT="0" distB="0" distL="114300" distR="114300" simplePos="0" relativeHeight="251660288" behindDoc="0" locked="0" layoutInCell="1" allowOverlap="1" wp14:anchorId="7C52D575" wp14:editId="5EB87575">
            <wp:simplePos x="0" y="0"/>
            <wp:positionH relativeFrom="margin">
              <wp:posOffset>-53340</wp:posOffset>
            </wp:positionH>
            <wp:positionV relativeFrom="paragraph">
              <wp:posOffset>-427355</wp:posOffset>
            </wp:positionV>
            <wp:extent cx="824230" cy="746760"/>
            <wp:effectExtent l="0" t="0" r="0" b="0"/>
            <wp:wrapNone/>
            <wp:docPr id="10" name="Imagen 10" descr="Retrouvez ici les différents textes règlementaires relatifs au Coronavirus  pour le secteur travail, emploi et formation professionnelle. - IMFPA 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uvez ici les différents textes règlementaires relatifs au Coronavirus  pour le secteur travail, emploi et formation professionnelle. - IMFPA  Martin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8C3">
        <w:rPr>
          <w:b/>
          <w:color w:val="0099CC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13684AA" wp14:editId="4953B29B">
            <wp:simplePos x="0" y="0"/>
            <wp:positionH relativeFrom="column">
              <wp:posOffset>5183505</wp:posOffset>
            </wp:positionH>
            <wp:positionV relativeFrom="paragraph">
              <wp:posOffset>-198755</wp:posOffset>
            </wp:positionV>
            <wp:extent cx="935355" cy="402027"/>
            <wp:effectExtent l="0" t="0" r="0" b="0"/>
            <wp:wrapNone/>
            <wp:docPr id="30" name="Imagen 30" descr="J:\EXAMEN\ANNETTE MAXIME\CNE\Docs communication\logos\Logo FEI (ancien CIEP)\France_education_international.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XAMEN\ANNETTE MAXIME\CNE\Docs communication\logos\Logo FEI (ancien CIEP)\France_education_international.a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32422" w14:textId="269D1907" w:rsidR="00F81DBF" w:rsidRPr="00F81DBF" w:rsidRDefault="00F81DBF" w:rsidP="00F81DB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proofErr w:type="spellStart"/>
      <w:r w:rsidRPr="00F81DBF">
        <w:rPr>
          <w:b/>
          <w:bCs/>
        </w:rPr>
        <w:t>CERTIFICADO</w:t>
      </w:r>
      <w:proofErr w:type="spellEnd"/>
      <w:r w:rsidRPr="00F81DBF">
        <w:rPr>
          <w:b/>
          <w:bCs/>
        </w:rPr>
        <w:t xml:space="preserve"> MÉDICO</w:t>
      </w:r>
    </w:p>
    <w:p w14:paraId="5C005130" w14:textId="2CF6A07B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fr-FR"/>
          <w14:ligatures w14:val="none"/>
        </w:rPr>
      </w:pPr>
    </w:p>
    <w:p w14:paraId="51AEEA64" w14:textId="30F8CDBE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Yo, el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la abajo firmante,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Dr.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/Dra.……………………………………………………………………………………….</w:t>
      </w:r>
    </w:p>
    <w:p w14:paraId="0DFF3AE2" w14:textId="77777777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E62D89E" w14:textId="1E7BC9F3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Certifico haber examinado hoy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, día ……………………………………………………………………………………</w:t>
      </w:r>
    </w:p>
    <w:p w14:paraId="175F8435" w14:textId="77777777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11CFA84" w14:textId="1382AE25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Constat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ella presenta un estado de salud crónicamente deficiente o una discapacidad en el sentido del artículo L. 114 del código de acción social y familiar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*</w:t>
      </w:r>
    </w:p>
    <w:p w14:paraId="5B8A3A14" w14:textId="77777777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058EED5" w14:textId="77777777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y </w:t>
      </w:r>
    </w:p>
    <w:p w14:paraId="19C482B5" w14:textId="77777777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A37EDBC" w14:textId="77DC2815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solicito que él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/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ella pueda beneficiarse de adaptaciones en las pruebas para la realización de una evaluación lingüística de francés y recomiendo las siguientes adaptaciones, según las indicaciones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indicadas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en el reverso:</w:t>
      </w:r>
    </w:p>
    <w:p w14:paraId="329E7A04" w14:textId="7B8464A4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-</w:t>
      </w:r>
    </w:p>
    <w:p w14:paraId="6086741C" w14:textId="212133AF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-</w:t>
      </w:r>
    </w:p>
    <w:p w14:paraId="560CBADF" w14:textId="4169DD98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-</w:t>
      </w:r>
    </w:p>
    <w:p w14:paraId="28F46A33" w14:textId="439AF01B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-</w:t>
      </w:r>
    </w:p>
    <w:p w14:paraId="7C3F7A67" w14:textId="77777777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0CF42C1" w14:textId="73F35529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y/o</w:t>
      </w:r>
    </w:p>
    <w:p w14:paraId="62186D00" w14:textId="77777777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80D8FC5" w14:textId="77777777" w:rsidR="00F81DBF" w:rsidRP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EA802F7" w14:textId="1E849CC1" w:rsidR="00F81DBF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o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bservo que su estado de salud o discapacidad requiere la dispensa de una (o varias) prueba(s) de la evaluación (ver parte 3 en el reverso):</w:t>
      </w:r>
    </w:p>
    <w:p w14:paraId="61B67775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F77A303" w14:textId="18ACADB8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Comprensión oral</w:t>
      </w:r>
    </w:p>
    <w:p w14:paraId="34765EF7" w14:textId="647C1B2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omprensión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escrita</w:t>
      </w:r>
    </w:p>
    <w:p w14:paraId="3C25E992" w14:textId="65726F8E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Producción escrita</w:t>
      </w:r>
    </w:p>
    <w:p w14:paraId="157E5697" w14:textId="7E7F8560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sym w:font="Wingdings" w:char="F072"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Producción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oral</w:t>
      </w:r>
    </w:p>
    <w:p w14:paraId="2F5B18DB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829A4D2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4789D41" w14:textId="7799641E" w:rsidR="00E46A96" w:rsidRPr="00F81DBF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Hecho en …………………….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ab/>
        <w:t>A ……………… / ………</w:t>
      </w:r>
      <w:r w:rsidR="002B4C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. / …………..</w:t>
      </w:r>
    </w:p>
    <w:p w14:paraId="2E868404" w14:textId="6B637D43" w:rsidR="00F81DBF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 </w:t>
      </w:r>
    </w:p>
    <w:p w14:paraId="22F9545B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C050D20" w14:textId="2FA9F35E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Sello y firma del médico</w:t>
      </w:r>
    </w:p>
    <w:p w14:paraId="5EE2832B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46D82EC5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0865A5B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3C2EC9A" w14:textId="77777777" w:rsidR="00E46A96" w:rsidRPr="00F81DBF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9834F76" w14:textId="77777777" w:rsidR="00F81DBF" w:rsidRPr="00E46A96" w:rsidRDefault="00F81DBF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ES" w:eastAsia="fr-FR"/>
          <w14:ligatures w14:val="none"/>
        </w:rPr>
        <w:t>Este certificado se redacta a solicitud del paciente y se entrega en mano.</w:t>
      </w:r>
    </w:p>
    <w:p w14:paraId="343C5516" w14:textId="77777777" w:rsidR="00E46A96" w:rsidRDefault="00E46A96" w:rsidP="00E46A9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7471B24B" w14:textId="77777777" w:rsidR="00E46A96" w:rsidRPr="00F81DBF" w:rsidRDefault="00E46A96" w:rsidP="00F81DB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D8C630B" w14:textId="09D88F99" w:rsidR="00F81DBF" w:rsidRPr="00F81DBF" w:rsidRDefault="00E46A96" w:rsidP="00E46A9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s-ES" w:eastAsia="fr-FR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*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 xml:space="preserve">Artículo </w:t>
      </w:r>
      <w:proofErr w:type="spellStart"/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L.114</w:t>
      </w:r>
      <w:proofErr w:type="spellEnd"/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 xml:space="preserve"> del código de acción social y familiar: "Constituye una discapacidad, en el sentido de esta ley, cualquier limitación de actividad o restricción de participación en la vida social sufrida en su entorno por una persona</w:t>
      </w: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>,</w:t>
      </w:r>
      <w:r w:rsidR="00F81DBF" w:rsidRPr="00F81DB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s-ES" w:eastAsia="fr-FR"/>
          <w14:ligatures w14:val="none"/>
        </w:rPr>
        <w:t xml:space="preserve"> debido a una alteración sustancial, duradera o permanente de una o varias funciones físicas, sensoriales, mentales, cognitivas o psíquicas, o de una discapacidad múltiple o de un trastorno de salud incapacitante."</w:t>
      </w:r>
    </w:p>
    <w:p w14:paraId="4DC07C87" w14:textId="5225E326" w:rsidR="00F81DBF" w:rsidRPr="00E46A96" w:rsidRDefault="00F81DBF" w:rsidP="00E46A9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fr-FR"/>
          <w14:ligatures w14:val="none"/>
        </w:rPr>
        <w:lastRenderedPageBreak/>
        <w:t>Información para el médico</w:t>
      </w:r>
    </w:p>
    <w:p w14:paraId="09FC03C9" w14:textId="77777777" w:rsidR="00E46A96" w:rsidRDefault="00E46A96" w:rsidP="00E46A96">
      <w:pPr>
        <w:shd w:val="clear" w:color="auto" w:fill="FFFFFF"/>
        <w:spacing w:after="0" w:line="276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ES" w:eastAsia="fr-FR"/>
          <w14:ligatures w14:val="none"/>
        </w:rPr>
      </w:pPr>
    </w:p>
    <w:p w14:paraId="499AF470" w14:textId="77777777" w:rsidR="002B4C7B" w:rsidRPr="00F81DBF" w:rsidRDefault="002B4C7B" w:rsidP="00E46A96">
      <w:pPr>
        <w:shd w:val="clear" w:color="auto" w:fill="FFFFFF"/>
        <w:spacing w:after="0" w:line="276" w:lineRule="auto"/>
        <w:ind w:left="426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ES" w:eastAsia="fr-FR"/>
          <w14:ligatures w14:val="none"/>
        </w:rPr>
      </w:pPr>
    </w:p>
    <w:p w14:paraId="6C763795" w14:textId="738F666C" w:rsidR="00F81DBF" w:rsidRPr="00E46A96" w:rsidRDefault="00F81DBF" w:rsidP="002B4C7B">
      <w:pPr>
        <w:pStyle w:val="Paragraphedeliste"/>
        <w:numPr>
          <w:ilvl w:val="0"/>
          <w:numId w:val="6"/>
        </w:numPr>
        <w:shd w:val="clear" w:color="auto" w:fill="FFFFFF"/>
        <w:spacing w:after="0" w:line="288" w:lineRule="auto"/>
        <w:ind w:left="284" w:hanging="284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</w:pPr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El Diploma de Estudios en Lengua Francesa (</w:t>
      </w:r>
      <w:proofErr w:type="spellStart"/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DELF</w:t>
      </w:r>
      <w:proofErr w:type="spellEnd"/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 xml:space="preserve">) y el Diploma Avanzado </w:t>
      </w:r>
      <w:r w:rsid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de</w:t>
      </w:r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 xml:space="preserve"> Lengua Francesa (</w:t>
      </w:r>
      <w:proofErr w:type="spellStart"/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DALF</w:t>
      </w:r>
      <w:proofErr w:type="spellEnd"/>
      <w:r w:rsidRPr="00E46A9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):</w:t>
      </w:r>
    </w:p>
    <w:p w14:paraId="0E3F4897" w14:textId="7FFC5455" w:rsidR="00F81DBF" w:rsidRPr="00F81DBF" w:rsidRDefault="00F81DBF" w:rsidP="002B4C7B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Las diferentes </w:t>
      </w:r>
      <w:r w:rsidR="00E46A96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versione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s del </w:t>
      </w:r>
      <w:proofErr w:type="spellStart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DELF-DALF</w:t>
      </w:r>
      <w:proofErr w:type="spellEnd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constan de las siguientes 4 pruebas, cuya duración varía según el nivel del examen:</w:t>
      </w:r>
    </w:p>
    <w:p w14:paraId="2CD08D44" w14:textId="77777777" w:rsidR="00F81DBF" w:rsidRPr="00F81DBF" w:rsidRDefault="00F81DBF" w:rsidP="002B4C7B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Comprensión oral: el candidato escucha documentos y responde a preguntas de opción múltiple o abiertas (20-30 min);</w:t>
      </w:r>
    </w:p>
    <w:p w14:paraId="57C83D52" w14:textId="77777777" w:rsidR="00F81DBF" w:rsidRPr="00F81DBF" w:rsidRDefault="00F81DBF" w:rsidP="002B4C7B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Comprensión escrita: el candidato lee documentos y responde a preguntas de opción múltiple o abiertas (30-50 min);</w:t>
      </w:r>
    </w:p>
    <w:p w14:paraId="37E567E7" w14:textId="77777777" w:rsidR="00F81DBF" w:rsidRPr="00F81DBF" w:rsidRDefault="00F81DBF" w:rsidP="002B4C7B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Producción escrita: el candidato redacta uno o más textos que pueden variar de 40 a 700 palabras (30 min-</w:t>
      </w:r>
      <w:proofErr w:type="spellStart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2h30</w:t>
      </w:r>
      <w:proofErr w:type="spellEnd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);</w:t>
      </w:r>
    </w:p>
    <w:p w14:paraId="76CFDF15" w14:textId="77777777" w:rsidR="00F81DBF" w:rsidRDefault="00F81DBF" w:rsidP="002B4C7B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Producción oral: el candidato participa en una prueba oral individual con un jurado de 2 </w:t>
      </w:r>
      <w:proofErr w:type="spellStart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examinadores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s-ES" w:eastAsia="fr-FR"/>
          <w14:ligatures w14:val="none"/>
        </w:rPr>
        <w:t>1</w:t>
      </w:r>
      <w:proofErr w:type="spellEnd"/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(5-30 min).</w:t>
      </w:r>
    </w:p>
    <w:p w14:paraId="56832ED8" w14:textId="77777777" w:rsidR="00E46A96" w:rsidRPr="00F81DBF" w:rsidRDefault="00E46A96" w:rsidP="002B4C7B">
      <w:pPr>
        <w:shd w:val="clear" w:color="auto" w:fill="FFFFFF"/>
        <w:spacing w:after="0" w:line="288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1FAE247D" w14:textId="77777777" w:rsidR="00F81DBF" w:rsidRPr="00F81DBF" w:rsidRDefault="00F81DBF" w:rsidP="002B4C7B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2 – Posibilidades de adaptación de las pruebas</w:t>
      </w:r>
    </w:p>
    <w:p w14:paraId="76BA8CA0" w14:textId="77777777" w:rsidR="00F81DBF" w:rsidRPr="00F81DBF" w:rsidRDefault="00F81DBF" w:rsidP="002B4C7B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Los candidatos con discapacidad o con un estado de salud crónicamente deficiente pueden, cuando su estado de salud o discapacidad lo permita, beneficiarse de adaptaciones como las descritas a continuación:</w:t>
      </w:r>
    </w:p>
    <w:p w14:paraId="6DB1BF52" w14:textId="77777777" w:rsidR="00F81DBF" w:rsidRPr="00F81DBF" w:rsidRDefault="00F81DBF" w:rsidP="002B4C7B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Para discapacidades visuales parciales o totales: versiones ampliadas del tema, libros en braille, tiempo adicional, herramientas técnicas (lupa, iluminación reforzada, ordenador personal con desactivación de correctores automáticos, etc.);</w:t>
      </w:r>
    </w:p>
    <w:p w14:paraId="5705ADE4" w14:textId="77777777" w:rsidR="00F81DBF" w:rsidRPr="00F81DBF" w:rsidRDefault="00F81DBF" w:rsidP="002B4C7B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Para discapacidades auditivas parciales o totales: realización de la prueba con volumen amplificado, tiempo adicional, herramientas técnicas (prótesis auditivas, auriculares, etc.), recurso a la lectura labial cuando el candidato puede expresarse oralmente;</w:t>
      </w:r>
    </w:p>
    <w:p w14:paraId="0FECDC79" w14:textId="77777777" w:rsidR="00F81DBF" w:rsidRPr="00F81DBF" w:rsidRDefault="00F81DBF" w:rsidP="002B4C7B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Para discapacidades motoras o cognitivas: tiempo adicional, herramientas técnicas (herramientas informáticas con desactivación de correctores automáticos, etc.);</w:t>
      </w:r>
    </w:p>
    <w:p w14:paraId="0CD2BCDE" w14:textId="4A6A0CF9" w:rsidR="00F81DBF" w:rsidRDefault="00F81DBF" w:rsidP="002B4C7B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Ayuda humana: instalación en una sala específica, lectura de las instrucciones en voz alta, </w:t>
      </w:r>
      <w:r w:rsidR="002B4C7B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transcripción de</w:t>
      </w:r>
      <w:r w:rsidR="00C841E7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 xml:space="preserve"> </w:t>
      </w: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las respuestas del candidato, pausa del lector de audio, etc.).</w:t>
      </w:r>
    </w:p>
    <w:p w14:paraId="4AC227BD" w14:textId="77777777" w:rsidR="00E46A96" w:rsidRPr="00F81DBF" w:rsidRDefault="00E46A96" w:rsidP="002B4C7B">
      <w:p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0BA438E3" w14:textId="77777777" w:rsidR="00F81DBF" w:rsidRPr="00F81DBF" w:rsidRDefault="00F81DBF" w:rsidP="002B4C7B">
      <w:pPr>
        <w:shd w:val="clear" w:color="auto" w:fill="FFFFFF"/>
        <w:spacing w:after="0" w:line="288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ES" w:eastAsia="fr-FR"/>
          <w14:ligatures w14:val="none"/>
        </w:rPr>
        <w:t>3 – Dispensas</w:t>
      </w:r>
    </w:p>
    <w:p w14:paraId="13378D69" w14:textId="362724B2" w:rsidR="00F81DBF" w:rsidRDefault="00F81DBF" w:rsidP="002B4C7B">
      <w:pPr>
        <w:spacing w:after="0" w:line="288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  <w:r w:rsidRPr="00F81DBF"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  <w:t>Cuando se necesitan adaptaciones distintas a las mencionadas anteriormente debido al estado de salud crónicamente deficiente o discapacidad de los candidatos, o cuando su estado de salud o discapacidad hace imposible la evaluación lingüística, los candidatos pueden quedar exentos de una o varias pruebas (ver punto 1).</w:t>
      </w:r>
      <w:r w:rsidRPr="00F81DBF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Haut du formulaire</w:t>
      </w:r>
    </w:p>
    <w:p w14:paraId="6CF7E954" w14:textId="77777777" w:rsidR="00C841E7" w:rsidRDefault="00C841E7" w:rsidP="002B4C7B">
      <w:pPr>
        <w:spacing w:after="0" w:line="288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2A913F79" w14:textId="77777777" w:rsidR="00C841E7" w:rsidRDefault="00C841E7" w:rsidP="00C841E7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326241A7" w14:textId="77777777" w:rsidR="00C841E7" w:rsidRDefault="00C841E7" w:rsidP="00C841E7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5AF9C8B3" w14:textId="77777777" w:rsidR="00C841E7" w:rsidRDefault="00C841E7" w:rsidP="00C841E7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es-ES" w:eastAsia="fr-FR"/>
          <w14:ligatures w14:val="none"/>
        </w:rPr>
      </w:pPr>
    </w:p>
    <w:p w14:paraId="6F40E824" w14:textId="6716601E" w:rsidR="00C841E7" w:rsidRPr="00C841E7" w:rsidRDefault="00C841E7" w:rsidP="00C841E7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</w:p>
    <w:p w14:paraId="7116CC00" w14:textId="4C9C8F95" w:rsidR="00F81DBF" w:rsidRPr="00C841E7" w:rsidRDefault="00C841E7" w:rsidP="00C841E7">
      <w:pPr>
        <w:pStyle w:val="Default"/>
        <w:spacing w:line="276" w:lineRule="auto"/>
        <w:rPr>
          <w:sz w:val="18"/>
          <w:szCs w:val="18"/>
          <w:lang w:val="es-ES"/>
        </w:rPr>
      </w:pPr>
      <w:r w:rsidRPr="00C841E7">
        <w:rPr>
          <w:sz w:val="18"/>
          <w:szCs w:val="18"/>
          <w:vertAlign w:val="superscript"/>
          <w:lang w:val="es-ES"/>
        </w:rPr>
        <w:t>1.</w:t>
      </w:r>
      <w:r w:rsidRPr="00C841E7">
        <w:rPr>
          <w:sz w:val="18"/>
          <w:szCs w:val="18"/>
          <w:lang w:val="es-ES"/>
        </w:rPr>
        <w:t xml:space="preserve"> Sin perjuicio de los procedimientos que rigen la realización de un examen de idioma</w:t>
      </w:r>
    </w:p>
    <w:sectPr w:rsidR="00F81DBF" w:rsidRPr="00C841E7" w:rsidSect="002B4C7B"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40EB" w14:textId="77777777" w:rsidR="002B4C7B" w:rsidRDefault="002B4C7B" w:rsidP="002B4C7B">
      <w:pPr>
        <w:spacing w:after="0" w:line="240" w:lineRule="auto"/>
      </w:pPr>
      <w:r>
        <w:separator/>
      </w:r>
    </w:p>
  </w:endnote>
  <w:endnote w:type="continuationSeparator" w:id="0">
    <w:p w14:paraId="55E35784" w14:textId="77777777" w:rsidR="002B4C7B" w:rsidRDefault="002B4C7B" w:rsidP="002B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25EB" w14:textId="3F2CEE2A" w:rsidR="002B4C7B" w:rsidRPr="002B4C7B" w:rsidRDefault="002B4C7B">
    <w:pPr>
      <w:pStyle w:val="Pieddepage"/>
      <w:rPr>
        <w:noProof/>
        <w:sz w:val="18"/>
        <w:szCs w:val="18"/>
      </w:rPr>
    </w:pPr>
    <w:r w:rsidRPr="002B4C7B">
      <w:rPr>
        <w:sz w:val="18"/>
        <w:szCs w:val="18"/>
      </w:rPr>
      <w:t>Département évaluation et certifications</w:t>
    </w:r>
    <w:r w:rsidRPr="002B4C7B">
      <w:rPr>
        <w:sz w:val="18"/>
        <w:szCs w:val="18"/>
      </w:rPr>
      <w:tab/>
    </w:r>
    <w:r w:rsidRPr="002B4C7B">
      <w:rPr>
        <w:sz w:val="18"/>
        <w:szCs w:val="18"/>
      </w:rPr>
      <w:tab/>
    </w:r>
    <w:hyperlink r:id="rId1" w:history="1">
      <w:r w:rsidRPr="002B4C7B">
        <w:rPr>
          <w:rStyle w:val="Lienhypertexte"/>
          <w:noProof/>
          <w:sz w:val="18"/>
          <w:szCs w:val="18"/>
        </w:rPr>
        <w:t>delfdalf@france-education-international.fr</w:t>
      </w:r>
    </w:hyperlink>
  </w:p>
  <w:p w14:paraId="6F4CE155" w14:textId="77777777" w:rsidR="002B4C7B" w:rsidRDefault="002B4C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3D77" w14:textId="77777777" w:rsidR="002B4C7B" w:rsidRDefault="002B4C7B" w:rsidP="002B4C7B">
      <w:pPr>
        <w:spacing w:after="0" w:line="240" w:lineRule="auto"/>
      </w:pPr>
      <w:r>
        <w:separator/>
      </w:r>
    </w:p>
  </w:footnote>
  <w:footnote w:type="continuationSeparator" w:id="0">
    <w:p w14:paraId="2BD759B4" w14:textId="77777777" w:rsidR="002B4C7B" w:rsidRDefault="002B4C7B" w:rsidP="002B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05F5"/>
    <w:multiLevelType w:val="hybridMultilevel"/>
    <w:tmpl w:val="484C0E6A"/>
    <w:lvl w:ilvl="0" w:tplc="7C509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FB0"/>
    <w:multiLevelType w:val="multilevel"/>
    <w:tmpl w:val="157C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F7036"/>
    <w:multiLevelType w:val="hybridMultilevel"/>
    <w:tmpl w:val="A3DE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7DFF"/>
    <w:multiLevelType w:val="hybridMultilevel"/>
    <w:tmpl w:val="F4BE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7401"/>
    <w:multiLevelType w:val="multilevel"/>
    <w:tmpl w:val="5C8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DF0621"/>
    <w:multiLevelType w:val="hybridMultilevel"/>
    <w:tmpl w:val="909E7976"/>
    <w:lvl w:ilvl="0" w:tplc="4808BC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4C2"/>
    <w:multiLevelType w:val="hybridMultilevel"/>
    <w:tmpl w:val="4044EE5A"/>
    <w:lvl w:ilvl="0" w:tplc="0896C6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7592">
    <w:abstractNumId w:val="3"/>
  </w:num>
  <w:num w:numId="2" w16cid:durableId="1660573950">
    <w:abstractNumId w:val="0"/>
  </w:num>
  <w:num w:numId="3" w16cid:durableId="2058820596">
    <w:abstractNumId w:val="4"/>
  </w:num>
  <w:num w:numId="4" w16cid:durableId="623080246">
    <w:abstractNumId w:val="1"/>
  </w:num>
  <w:num w:numId="5" w16cid:durableId="1969898434">
    <w:abstractNumId w:val="5"/>
  </w:num>
  <w:num w:numId="6" w16cid:durableId="583608090">
    <w:abstractNumId w:val="2"/>
  </w:num>
  <w:num w:numId="7" w16cid:durableId="275448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6A"/>
    <w:rsid w:val="000E6712"/>
    <w:rsid w:val="0019306A"/>
    <w:rsid w:val="002B4C7B"/>
    <w:rsid w:val="00C841E7"/>
    <w:rsid w:val="00E46A96"/>
    <w:rsid w:val="00F355C2"/>
    <w:rsid w:val="00F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FD65"/>
  <w15:chartTrackingRefBased/>
  <w15:docId w15:val="{51E2AF86-0185-47D7-88DE-8DFD5184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3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81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81DBF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81D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C7B"/>
  </w:style>
  <w:style w:type="paragraph" w:styleId="Pieddepage">
    <w:name w:val="footer"/>
    <w:basedOn w:val="Normal"/>
    <w:link w:val="PieddepageCar"/>
    <w:uiPriority w:val="99"/>
    <w:unhideWhenUsed/>
    <w:rsid w:val="002B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C7B"/>
  </w:style>
  <w:style w:type="character" w:styleId="Lienhypertexte">
    <w:name w:val="Hyperlink"/>
    <w:basedOn w:val="Policepardfaut"/>
    <w:uiPriority w:val="99"/>
    <w:unhideWhenUsed/>
    <w:rsid w:val="002B4C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28771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35868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521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83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134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44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52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5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15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707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fdalf@france-education-international.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Maxime</dc:creator>
  <cp:keywords/>
  <dc:description/>
  <cp:lastModifiedBy>Annette Maxime</cp:lastModifiedBy>
  <cp:revision>1</cp:revision>
  <dcterms:created xsi:type="dcterms:W3CDTF">2024-02-22T10:40:00Z</dcterms:created>
  <dcterms:modified xsi:type="dcterms:W3CDTF">2024-02-22T12:07:00Z</dcterms:modified>
</cp:coreProperties>
</file>